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91" w:rsidRPr="007251EE" w:rsidRDefault="007C1E91" w:rsidP="007C1E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C46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558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 xml:space="preserve">____ </w:t>
      </w:r>
    </w:p>
    <w:p w:rsidR="007C1E91" w:rsidRPr="00A96C5F" w:rsidRDefault="007C1E91" w:rsidP="007C1E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6C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проведение проверки</w:t>
      </w:r>
    </w:p>
    <w:p w:rsidR="007C1E91" w:rsidRPr="00A96C5F" w:rsidRDefault="007C1E91" w:rsidP="007C1E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7C1E91" w:rsidRPr="00A96C5F" w:rsidTr="00285CA4">
        <w:trPr>
          <w:trHeight w:val="327"/>
        </w:trPr>
        <w:tc>
          <w:tcPr>
            <w:tcW w:w="5068" w:type="dxa"/>
          </w:tcPr>
          <w:p w:rsidR="007C1E91" w:rsidRPr="00A96C5F" w:rsidRDefault="007C1E91" w:rsidP="00285CA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C5F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5069" w:type="dxa"/>
          </w:tcPr>
          <w:p w:rsidR="007C1E91" w:rsidRPr="00A96C5F" w:rsidRDefault="007C1E91" w:rsidP="00285CA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 20__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7C1E91" w:rsidRPr="00965A2A" w:rsidRDefault="007C1E91" w:rsidP="007C1E91">
      <w:pPr>
        <w:spacing w:after="0" w:line="240" w:lineRule="auto"/>
        <w:ind w:firstLine="708"/>
        <w:jc w:val="both"/>
        <w:rPr>
          <w:rFonts w:ascii="Times New Roman" w:hAnsi="Times New Roman"/>
          <w:sz w:val="8"/>
          <w:szCs w:val="24"/>
          <w:lang w:val="en-US" w:eastAsia="ru-RU"/>
        </w:rPr>
      </w:pPr>
    </w:p>
    <w:p w:rsidR="007C1E91" w:rsidRPr="00A96C5F" w:rsidRDefault="007C1E91" w:rsidP="007C1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бюджетное учреждение Ростовской области «Ростовоблстройзаказчик»</w:t>
      </w:r>
      <w:r w:rsidRPr="00A96C5F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96C5F">
        <w:rPr>
          <w:rFonts w:ascii="Times New Roman" w:hAnsi="Times New Roman"/>
          <w:sz w:val="24"/>
          <w:szCs w:val="24"/>
          <w:lang w:eastAsia="ru-RU"/>
        </w:rPr>
        <w:t>Исполнитель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96C5F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в лице временно исполняющего обязанности директора </w:t>
      </w:r>
      <w:r w:rsidR="00633FDB">
        <w:rPr>
          <w:rFonts w:ascii="Times New Roman" w:hAnsi="Times New Roman"/>
          <w:sz w:val="24"/>
          <w:szCs w:val="24"/>
          <w:lang w:eastAsia="ru-RU"/>
        </w:rPr>
        <w:t>Рвачева Дмитрия Петровича</w:t>
      </w:r>
      <w:r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Устава и приказа министерства строительства, архитектуры и территориального развития Ростовской области от </w:t>
      </w:r>
      <w:r w:rsidR="00633FDB">
        <w:rPr>
          <w:rFonts w:ascii="Times New Roman" w:hAnsi="Times New Roman"/>
          <w:sz w:val="24"/>
          <w:szCs w:val="24"/>
          <w:lang w:eastAsia="ru-RU"/>
        </w:rPr>
        <w:t>10 августа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3FDB">
        <w:rPr>
          <w:rFonts w:ascii="Times New Roman" w:hAnsi="Times New Roman"/>
          <w:sz w:val="24"/>
          <w:szCs w:val="24"/>
          <w:lang w:eastAsia="ru-RU"/>
        </w:rPr>
        <w:t xml:space="preserve">2021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года № </w:t>
      </w:r>
      <w:r w:rsidR="00633FDB">
        <w:rPr>
          <w:rFonts w:ascii="Times New Roman" w:hAnsi="Times New Roman"/>
          <w:sz w:val="24"/>
          <w:szCs w:val="24"/>
          <w:lang w:eastAsia="ru-RU"/>
        </w:rPr>
        <w:t>120,</w:t>
      </w:r>
      <w:r w:rsidRPr="001916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6C5F">
        <w:rPr>
          <w:rFonts w:ascii="Times New Roman" w:hAnsi="Times New Roman"/>
          <w:sz w:val="24"/>
          <w:szCs w:val="24"/>
          <w:lang w:eastAsia="ru-RU"/>
        </w:rPr>
        <w:t xml:space="preserve">с одной стороны, </w:t>
      </w:r>
      <w:r>
        <w:rPr>
          <w:rFonts w:ascii="Times New Roman" w:hAnsi="Times New Roman"/>
          <w:sz w:val="24"/>
          <w:szCs w:val="24"/>
          <w:lang w:eastAsia="ru-RU"/>
        </w:rPr>
        <w:t>и __________________________________, именуемое в дальнейшем «Заказчик», в лице _________________________________, действующего на основании _____________, с другой стороны, именуемые в дальнейшем «Стороны»,</w:t>
      </w:r>
      <w:r w:rsidRPr="00A96C5F">
        <w:rPr>
          <w:rFonts w:ascii="Times New Roman" w:hAnsi="Times New Roman"/>
          <w:sz w:val="24"/>
          <w:szCs w:val="24"/>
          <w:lang w:eastAsia="ru-RU"/>
        </w:rPr>
        <w:t xml:space="preserve"> заключили настоящий договор о нижеследующем: </w:t>
      </w:r>
    </w:p>
    <w:p w:rsidR="007C1E91" w:rsidRPr="00965A2A" w:rsidRDefault="007C1E91" w:rsidP="007C1E91">
      <w:pPr>
        <w:spacing w:after="0" w:line="240" w:lineRule="auto"/>
        <w:rPr>
          <w:rFonts w:ascii="Times New Roman" w:hAnsi="Times New Roman"/>
          <w:b/>
          <w:bCs/>
          <w:sz w:val="10"/>
          <w:szCs w:val="24"/>
        </w:rPr>
      </w:pPr>
    </w:p>
    <w:p w:rsidR="007C1E91" w:rsidRPr="00A96C5F" w:rsidRDefault="007C1E91" w:rsidP="007C1E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6C5F">
        <w:rPr>
          <w:rFonts w:ascii="Times New Roman" w:hAnsi="Times New Roman"/>
          <w:b/>
          <w:bCs/>
          <w:sz w:val="24"/>
          <w:szCs w:val="24"/>
        </w:rPr>
        <w:t>1. Предмет договора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C1E91" w:rsidRPr="00BF0CA4" w:rsidRDefault="007C1E91" w:rsidP="007C1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781">
        <w:rPr>
          <w:rFonts w:ascii="Times New Roman" w:hAnsi="Times New Roman"/>
          <w:sz w:val="24"/>
          <w:szCs w:val="24"/>
          <w:lang w:eastAsia="ru-RU"/>
        </w:rPr>
        <w:t>1.1.</w:t>
      </w:r>
      <w:r w:rsidRPr="00BF0CA4">
        <w:rPr>
          <w:rFonts w:ascii="Times New Roman" w:hAnsi="Times New Roman"/>
          <w:sz w:val="24"/>
          <w:szCs w:val="24"/>
          <w:lang w:eastAsia="ru-RU"/>
        </w:rPr>
        <w:t xml:space="preserve"> По настоящему Договору (далее - Договор) Исполнитель обязуется по заявлению Заказчика оказать услуги по проведению проверки достоверности </w:t>
      </w:r>
      <w:r>
        <w:rPr>
          <w:rFonts w:ascii="Times New Roman" w:hAnsi="Times New Roman"/>
          <w:sz w:val="24"/>
          <w:szCs w:val="24"/>
          <w:lang w:eastAsia="ru-RU"/>
        </w:rPr>
        <w:t>определения</w:t>
      </w:r>
      <w:r w:rsidRPr="00BF0CA4">
        <w:rPr>
          <w:rFonts w:ascii="Times New Roman" w:hAnsi="Times New Roman"/>
          <w:sz w:val="24"/>
          <w:szCs w:val="24"/>
          <w:lang w:eastAsia="ru-RU"/>
        </w:rPr>
        <w:t xml:space="preserve"> стоимости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проектных </w:t>
      </w:r>
      <w:r w:rsidRPr="00285CA4">
        <w:rPr>
          <w:rFonts w:ascii="Times New Roman" w:hAnsi="Times New Roman"/>
          <w:sz w:val="24"/>
          <w:szCs w:val="24"/>
          <w:highlight w:val="yellow"/>
          <w:lang w:eastAsia="ru-RU"/>
        </w:rPr>
        <w:t>и (или) изыскательских работ на строительство (реконструкцию, капитальный ремонт)</w:t>
      </w:r>
      <w:r>
        <w:rPr>
          <w:rFonts w:ascii="Times New Roman" w:hAnsi="Times New Roman"/>
          <w:sz w:val="24"/>
          <w:szCs w:val="24"/>
          <w:lang w:eastAsia="ru-RU"/>
        </w:rPr>
        <w:t xml:space="preserve"> объекта:</w:t>
      </w:r>
      <w:r w:rsidR="00C85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7781">
        <w:rPr>
          <w:rFonts w:ascii="Times New Roman" w:hAnsi="Times New Roman"/>
          <w:sz w:val="24"/>
          <w:szCs w:val="24"/>
          <w:lang w:eastAsia="ru-RU"/>
        </w:rPr>
        <w:t>«_______________________________________ 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DD7781">
        <w:rPr>
          <w:rFonts w:ascii="Times New Roman" w:hAnsi="Times New Roman"/>
          <w:sz w:val="24"/>
          <w:szCs w:val="24"/>
          <w:lang w:eastAsia="ru-RU"/>
        </w:rPr>
        <w:t>_______________________»</w:t>
      </w:r>
      <w:r w:rsidRPr="00BF0CA4">
        <w:rPr>
          <w:rFonts w:ascii="Times New Roman" w:hAnsi="Times New Roman"/>
          <w:sz w:val="24"/>
          <w:szCs w:val="24"/>
          <w:lang w:eastAsia="ru-RU"/>
        </w:rPr>
        <w:t>,</w:t>
      </w:r>
      <w:r w:rsidR="00285CA4">
        <w:rPr>
          <w:rFonts w:ascii="Times New Roman" w:hAnsi="Times New Roman"/>
          <w:sz w:val="24"/>
          <w:szCs w:val="24"/>
          <w:lang w:eastAsia="ru-RU"/>
        </w:rPr>
        <w:t xml:space="preserve"> расположенного по адресу: ___________________________________,</w:t>
      </w:r>
      <w:r w:rsidRPr="00BF0CA4">
        <w:rPr>
          <w:rFonts w:ascii="Times New Roman" w:hAnsi="Times New Roman"/>
          <w:sz w:val="24"/>
          <w:szCs w:val="24"/>
          <w:lang w:eastAsia="ru-RU"/>
        </w:rPr>
        <w:t xml:space="preserve"> а Заказчик обязуется принять и оплатить указанные услуги в порядке и на условиях настоящего Договора.</w:t>
      </w:r>
    </w:p>
    <w:p w:rsidR="007C1E91" w:rsidRPr="00BF0CA4" w:rsidRDefault="007C1E91" w:rsidP="007C1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0CA4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F0CA4">
        <w:rPr>
          <w:rFonts w:ascii="Times New Roman" w:hAnsi="Times New Roman"/>
          <w:sz w:val="24"/>
          <w:szCs w:val="24"/>
          <w:lang w:eastAsia="ru-RU"/>
        </w:rPr>
        <w:t>. Результатом оказания услуг по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настоящему</w:t>
      </w:r>
      <w:r w:rsidRPr="00BF0CA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BF0CA4">
        <w:rPr>
          <w:rFonts w:ascii="Times New Roman" w:hAnsi="Times New Roman"/>
          <w:sz w:val="24"/>
          <w:szCs w:val="24"/>
          <w:lang w:eastAsia="ru-RU"/>
        </w:rPr>
        <w:t xml:space="preserve">оговору является заключение Исполнителя о достоверности (положительное заключение) или недостоверности (отрицательное заключение) </w:t>
      </w:r>
      <w:r>
        <w:rPr>
          <w:rFonts w:ascii="Times New Roman" w:hAnsi="Times New Roman"/>
          <w:sz w:val="24"/>
          <w:szCs w:val="24"/>
          <w:lang w:eastAsia="ru-RU"/>
        </w:rPr>
        <w:t>определения</w:t>
      </w:r>
      <w:r w:rsidRPr="00BF0CA4">
        <w:rPr>
          <w:rFonts w:ascii="Times New Roman" w:hAnsi="Times New Roman"/>
          <w:sz w:val="24"/>
          <w:szCs w:val="24"/>
          <w:lang w:eastAsia="ru-RU"/>
        </w:rPr>
        <w:t xml:space="preserve"> стоимости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проектных </w:t>
      </w:r>
      <w:r w:rsidRPr="00285CA4">
        <w:rPr>
          <w:rFonts w:ascii="Times New Roman" w:hAnsi="Times New Roman"/>
          <w:sz w:val="24"/>
          <w:szCs w:val="24"/>
          <w:highlight w:val="yellow"/>
          <w:lang w:eastAsia="ru-RU"/>
        </w:rPr>
        <w:t>и</w:t>
      </w:r>
      <w:r w:rsidR="000E536C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285CA4">
        <w:rPr>
          <w:rFonts w:ascii="Times New Roman" w:hAnsi="Times New Roman"/>
          <w:sz w:val="24"/>
          <w:szCs w:val="24"/>
          <w:highlight w:val="yellow"/>
          <w:lang w:eastAsia="ru-RU"/>
        </w:rPr>
        <w:t>(или) изыскательских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BF0CA4">
        <w:rPr>
          <w:rFonts w:ascii="Times New Roman" w:hAnsi="Times New Roman"/>
          <w:sz w:val="24"/>
          <w:szCs w:val="24"/>
          <w:lang w:eastAsia="ru-RU"/>
        </w:rPr>
        <w:t>объект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F0CA4">
        <w:rPr>
          <w:rFonts w:ascii="Times New Roman" w:hAnsi="Times New Roman"/>
          <w:sz w:val="24"/>
          <w:szCs w:val="24"/>
          <w:lang w:eastAsia="ru-RU"/>
        </w:rPr>
        <w:t>.</w:t>
      </w:r>
    </w:p>
    <w:p w:rsidR="007C1E91" w:rsidRPr="00965A2A" w:rsidRDefault="007C1E91" w:rsidP="007C1E91">
      <w:pPr>
        <w:pStyle w:val="2"/>
        <w:ind w:firstLine="0"/>
        <w:rPr>
          <w:b/>
          <w:bCs/>
          <w:sz w:val="10"/>
          <w:szCs w:val="24"/>
        </w:rPr>
      </w:pPr>
    </w:p>
    <w:p w:rsidR="007C1E91" w:rsidRPr="00A96C5F" w:rsidRDefault="007C1E91" w:rsidP="007C1E91">
      <w:pPr>
        <w:spacing w:after="0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A96C5F">
        <w:rPr>
          <w:rFonts w:ascii="Times New Roman" w:hAnsi="Times New Roman"/>
          <w:b/>
          <w:bCs/>
          <w:sz w:val="24"/>
          <w:szCs w:val="24"/>
        </w:rPr>
        <w:t>2. Права и обязанности сторон по договору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C1E91" w:rsidRPr="00A96C5F" w:rsidRDefault="007C1E91" w:rsidP="007C1E9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2.1.    </w:t>
      </w:r>
      <w:r w:rsidRPr="00A96C5F">
        <w:rPr>
          <w:sz w:val="24"/>
          <w:szCs w:val="24"/>
        </w:rPr>
        <w:t>Обязанности Исполнителя:</w:t>
      </w:r>
    </w:p>
    <w:p w:rsidR="007C1E91" w:rsidRPr="00A96C5F" w:rsidRDefault="007C1E91" w:rsidP="007C1E91">
      <w:pPr>
        <w:pStyle w:val="2"/>
        <w:rPr>
          <w:sz w:val="24"/>
          <w:szCs w:val="24"/>
        </w:rPr>
      </w:pPr>
      <w:r>
        <w:rPr>
          <w:sz w:val="24"/>
          <w:szCs w:val="24"/>
        </w:rPr>
        <w:t>2.1.1.</w:t>
      </w:r>
      <w:r w:rsidRPr="00A96C5F">
        <w:rPr>
          <w:sz w:val="24"/>
          <w:szCs w:val="24"/>
        </w:rPr>
        <w:t xml:space="preserve">Провести </w:t>
      </w:r>
      <w:r>
        <w:rPr>
          <w:sz w:val="24"/>
          <w:szCs w:val="24"/>
        </w:rPr>
        <w:t>проверку достоверности определения стоимости</w:t>
      </w:r>
      <w:r w:rsidRPr="00A96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проектных </w:t>
      </w:r>
      <w:r w:rsidRPr="00285CA4">
        <w:rPr>
          <w:sz w:val="24"/>
          <w:szCs w:val="24"/>
          <w:highlight w:val="yellow"/>
        </w:rPr>
        <w:t>и</w:t>
      </w:r>
      <w:r w:rsidR="000E536C">
        <w:rPr>
          <w:sz w:val="24"/>
          <w:szCs w:val="24"/>
          <w:highlight w:val="yellow"/>
        </w:rPr>
        <w:t xml:space="preserve"> </w:t>
      </w:r>
      <w:r w:rsidRPr="00285CA4">
        <w:rPr>
          <w:sz w:val="24"/>
          <w:szCs w:val="24"/>
          <w:highlight w:val="yellow"/>
        </w:rPr>
        <w:t>(или) изыскательских работ</w:t>
      </w:r>
      <w:r>
        <w:rPr>
          <w:sz w:val="24"/>
          <w:szCs w:val="24"/>
        </w:rPr>
        <w:t xml:space="preserve"> на основании пакета предоставляемых документов, подготовить заключение</w:t>
      </w:r>
      <w:r w:rsidRPr="00A96C5F">
        <w:rPr>
          <w:sz w:val="24"/>
          <w:szCs w:val="24"/>
        </w:rPr>
        <w:t>.</w:t>
      </w:r>
    </w:p>
    <w:p w:rsidR="007C1E91" w:rsidRPr="00A96C5F" w:rsidRDefault="007C1E91" w:rsidP="007C1E91">
      <w:pPr>
        <w:pStyle w:val="2"/>
        <w:rPr>
          <w:sz w:val="24"/>
          <w:szCs w:val="24"/>
        </w:rPr>
      </w:pPr>
      <w:r>
        <w:rPr>
          <w:sz w:val="24"/>
          <w:szCs w:val="24"/>
        </w:rPr>
        <w:t>2.1.2.</w:t>
      </w:r>
      <w:r w:rsidRPr="00A96C5F">
        <w:rPr>
          <w:sz w:val="24"/>
          <w:szCs w:val="24"/>
        </w:rPr>
        <w:t xml:space="preserve">Принимать меры по обеспечению сохранности представленных Заказчиком документов в период </w:t>
      </w:r>
      <w:r>
        <w:rPr>
          <w:sz w:val="24"/>
          <w:szCs w:val="24"/>
        </w:rPr>
        <w:t>оказания услуг</w:t>
      </w:r>
      <w:r w:rsidRPr="00A96C5F">
        <w:rPr>
          <w:sz w:val="24"/>
          <w:szCs w:val="24"/>
        </w:rPr>
        <w:t xml:space="preserve">. </w:t>
      </w:r>
    </w:p>
    <w:p w:rsidR="007C1E91" w:rsidRPr="00FF5E0D" w:rsidRDefault="007C1E91" w:rsidP="007C1E91">
      <w:pPr>
        <w:pStyle w:val="2"/>
        <w:rPr>
          <w:sz w:val="24"/>
          <w:szCs w:val="24"/>
        </w:rPr>
      </w:pPr>
      <w:r w:rsidRPr="00FF5E0D">
        <w:rPr>
          <w:sz w:val="24"/>
          <w:szCs w:val="24"/>
        </w:rPr>
        <w:t xml:space="preserve">2.1.3.Обеспечивать неразглашение конфиденциальной информации, которая стала известна Исполнителю в связи с оказанием услуг. </w:t>
      </w:r>
    </w:p>
    <w:p w:rsidR="007C1E91" w:rsidRPr="00FF5E0D" w:rsidRDefault="007C1E91" w:rsidP="007C1E91">
      <w:pPr>
        <w:pStyle w:val="2"/>
        <w:rPr>
          <w:sz w:val="24"/>
          <w:szCs w:val="24"/>
        </w:rPr>
      </w:pPr>
      <w:r w:rsidRPr="00FF5E0D">
        <w:rPr>
          <w:sz w:val="24"/>
          <w:szCs w:val="24"/>
        </w:rPr>
        <w:t>2.2.</w:t>
      </w:r>
      <w:r>
        <w:rPr>
          <w:sz w:val="24"/>
          <w:szCs w:val="24"/>
        </w:rPr>
        <w:t xml:space="preserve">    </w:t>
      </w:r>
      <w:r w:rsidRPr="00FF5E0D">
        <w:rPr>
          <w:sz w:val="24"/>
          <w:szCs w:val="24"/>
        </w:rPr>
        <w:t>Права Исполнителя:</w:t>
      </w:r>
    </w:p>
    <w:p w:rsidR="007C1E91" w:rsidRPr="00FF5E0D" w:rsidRDefault="007C1E91" w:rsidP="007C1E91">
      <w:pPr>
        <w:pStyle w:val="2"/>
        <w:rPr>
          <w:sz w:val="24"/>
          <w:szCs w:val="24"/>
        </w:rPr>
      </w:pPr>
      <w:r w:rsidRPr="00FF5E0D">
        <w:rPr>
          <w:sz w:val="24"/>
          <w:szCs w:val="24"/>
        </w:rPr>
        <w:t>2.2.1. Без согласия Заказчика привлекать на договорной основе к проведению проверки иные государственные и (или) негосударственные организации, а также специалистов.</w:t>
      </w:r>
    </w:p>
    <w:p w:rsidR="007C1E91" w:rsidRPr="00F37313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>2.2.2.</w:t>
      </w:r>
      <w:r w:rsidRPr="00CE4920">
        <w:rPr>
          <w:sz w:val="24"/>
          <w:szCs w:val="24"/>
        </w:rPr>
        <w:t xml:space="preserve">Отказаться от проведения </w:t>
      </w:r>
      <w:r>
        <w:rPr>
          <w:sz w:val="24"/>
          <w:szCs w:val="24"/>
        </w:rPr>
        <w:t xml:space="preserve">проверки </w:t>
      </w:r>
      <w:r w:rsidRPr="00CE4920">
        <w:rPr>
          <w:sz w:val="24"/>
          <w:szCs w:val="24"/>
        </w:rPr>
        <w:t>в случаях, предусмотренных действующим законодательством Российской Федерации.</w:t>
      </w:r>
    </w:p>
    <w:p w:rsidR="007C1E91" w:rsidRPr="00A96C5F" w:rsidRDefault="007C1E91" w:rsidP="007C1E91">
      <w:pPr>
        <w:pStyle w:val="2"/>
        <w:rPr>
          <w:sz w:val="24"/>
          <w:szCs w:val="24"/>
        </w:rPr>
      </w:pPr>
      <w:r w:rsidRPr="00A96C5F">
        <w:rPr>
          <w:sz w:val="24"/>
          <w:szCs w:val="24"/>
        </w:rPr>
        <w:t xml:space="preserve">2.3. </w:t>
      </w:r>
      <w:r>
        <w:rPr>
          <w:sz w:val="24"/>
          <w:szCs w:val="24"/>
        </w:rPr>
        <w:t xml:space="preserve">  </w:t>
      </w:r>
      <w:r w:rsidRPr="00A96C5F">
        <w:rPr>
          <w:sz w:val="24"/>
          <w:szCs w:val="24"/>
        </w:rPr>
        <w:t>Обязанности Заказчика:</w:t>
      </w:r>
    </w:p>
    <w:p w:rsidR="007C1E91" w:rsidRPr="00A96C5F" w:rsidRDefault="007C1E91" w:rsidP="007C1E91">
      <w:pPr>
        <w:pStyle w:val="2"/>
        <w:rPr>
          <w:sz w:val="24"/>
          <w:szCs w:val="24"/>
        </w:rPr>
      </w:pPr>
      <w:r>
        <w:rPr>
          <w:sz w:val="24"/>
          <w:szCs w:val="24"/>
        </w:rPr>
        <w:t>2.3.1.</w:t>
      </w:r>
      <w:r w:rsidRPr="00A96C5F">
        <w:rPr>
          <w:sz w:val="24"/>
          <w:szCs w:val="24"/>
        </w:rPr>
        <w:t>Предоставить Исполнителю документацию, необходимую для</w:t>
      </w:r>
      <w:r w:rsidRPr="00EB7EC4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 w:rsidRPr="00A96C5F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 w:rsidRPr="00A96C5F">
        <w:rPr>
          <w:sz w:val="24"/>
          <w:szCs w:val="24"/>
        </w:rPr>
        <w:t>, соответствующую требованиям действующи</w:t>
      </w:r>
      <w:r>
        <w:rPr>
          <w:sz w:val="24"/>
          <w:szCs w:val="24"/>
        </w:rPr>
        <w:t>х</w:t>
      </w:r>
      <w:r w:rsidRPr="00A96C5F">
        <w:rPr>
          <w:sz w:val="24"/>
          <w:szCs w:val="24"/>
        </w:rPr>
        <w:t xml:space="preserve"> нормативн</w:t>
      </w:r>
      <w:r>
        <w:rPr>
          <w:sz w:val="24"/>
          <w:szCs w:val="24"/>
        </w:rPr>
        <w:t xml:space="preserve">ых </w:t>
      </w:r>
      <w:r w:rsidRPr="00A96C5F">
        <w:rPr>
          <w:sz w:val="24"/>
          <w:szCs w:val="24"/>
        </w:rPr>
        <w:t>правовы</w:t>
      </w:r>
      <w:r>
        <w:rPr>
          <w:sz w:val="24"/>
          <w:szCs w:val="24"/>
        </w:rPr>
        <w:t>х</w:t>
      </w:r>
      <w:r w:rsidRPr="00A96C5F">
        <w:rPr>
          <w:sz w:val="24"/>
          <w:szCs w:val="24"/>
        </w:rPr>
        <w:t xml:space="preserve"> акт</w:t>
      </w:r>
      <w:r>
        <w:rPr>
          <w:sz w:val="24"/>
          <w:szCs w:val="24"/>
        </w:rPr>
        <w:t>ов,</w:t>
      </w:r>
      <w:r w:rsidRPr="00A96C5F">
        <w:rPr>
          <w:sz w:val="24"/>
          <w:szCs w:val="24"/>
        </w:rPr>
        <w:t xml:space="preserve"> на бумажном носителе</w:t>
      </w:r>
      <w:r>
        <w:rPr>
          <w:sz w:val="24"/>
          <w:szCs w:val="24"/>
        </w:rPr>
        <w:t xml:space="preserve"> </w:t>
      </w:r>
      <w:r w:rsidRPr="00A96C5F">
        <w:rPr>
          <w:sz w:val="24"/>
          <w:szCs w:val="24"/>
        </w:rPr>
        <w:t>в двух экземплярах</w:t>
      </w:r>
      <w:r w:rsidRPr="009364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 электронной </w:t>
      </w:r>
      <w:r w:rsidRPr="00521E14">
        <w:rPr>
          <w:sz w:val="24"/>
          <w:szCs w:val="24"/>
        </w:rPr>
        <w:t xml:space="preserve">редактируемой </w:t>
      </w:r>
      <w:r>
        <w:rPr>
          <w:sz w:val="24"/>
          <w:szCs w:val="24"/>
        </w:rPr>
        <w:t>форме</w:t>
      </w:r>
      <w:r w:rsidRPr="00A96C5F">
        <w:rPr>
          <w:sz w:val="24"/>
          <w:szCs w:val="24"/>
        </w:rPr>
        <w:t>.</w:t>
      </w:r>
    </w:p>
    <w:p w:rsidR="007C1E91" w:rsidRPr="00A96C5F" w:rsidRDefault="007C1E91" w:rsidP="007C1E91">
      <w:pPr>
        <w:pStyle w:val="21"/>
        <w:rPr>
          <w:sz w:val="24"/>
          <w:szCs w:val="24"/>
        </w:rPr>
      </w:pPr>
      <w:r w:rsidRPr="00A96C5F">
        <w:rPr>
          <w:sz w:val="24"/>
          <w:szCs w:val="24"/>
        </w:rPr>
        <w:t>2.3.2</w:t>
      </w:r>
      <w:r>
        <w:rPr>
          <w:sz w:val="24"/>
          <w:szCs w:val="24"/>
        </w:rPr>
        <w:t>.</w:t>
      </w:r>
      <w:r w:rsidRPr="00A96C5F">
        <w:rPr>
          <w:sz w:val="24"/>
          <w:szCs w:val="24"/>
        </w:rPr>
        <w:t>Вносить изменения в сметн</w:t>
      </w:r>
      <w:r>
        <w:rPr>
          <w:sz w:val="24"/>
          <w:szCs w:val="24"/>
        </w:rPr>
        <w:t>ые</w:t>
      </w:r>
      <w:r w:rsidRPr="00A96C5F">
        <w:rPr>
          <w:sz w:val="24"/>
          <w:szCs w:val="24"/>
        </w:rPr>
        <w:t xml:space="preserve"> </w:t>
      </w:r>
      <w:r>
        <w:rPr>
          <w:sz w:val="24"/>
          <w:szCs w:val="24"/>
        </w:rPr>
        <w:t>расчеты</w:t>
      </w:r>
      <w:r w:rsidRPr="00A96C5F">
        <w:rPr>
          <w:sz w:val="24"/>
          <w:szCs w:val="24"/>
        </w:rPr>
        <w:t xml:space="preserve">, устранять недостатки в порядке, предусмотренном </w:t>
      </w:r>
      <w:r w:rsidRPr="00B63C67">
        <w:rPr>
          <w:sz w:val="24"/>
          <w:szCs w:val="24"/>
        </w:rPr>
        <w:t>в п.3.2</w:t>
      </w:r>
      <w:r>
        <w:rPr>
          <w:sz w:val="24"/>
          <w:szCs w:val="24"/>
        </w:rPr>
        <w:t>. и п.3.3.</w:t>
      </w:r>
      <w:r w:rsidRPr="00B63C67">
        <w:rPr>
          <w:sz w:val="24"/>
          <w:szCs w:val="24"/>
        </w:rPr>
        <w:t xml:space="preserve"> настоящего договора</w:t>
      </w:r>
      <w:r w:rsidRPr="00A96C5F">
        <w:rPr>
          <w:sz w:val="24"/>
          <w:szCs w:val="24"/>
        </w:rPr>
        <w:t xml:space="preserve">. </w:t>
      </w:r>
    </w:p>
    <w:p w:rsidR="007C1E91" w:rsidRPr="00B63C67" w:rsidRDefault="007C1E91" w:rsidP="007C1E91">
      <w:pPr>
        <w:pStyle w:val="2"/>
        <w:rPr>
          <w:sz w:val="24"/>
          <w:szCs w:val="24"/>
        </w:rPr>
      </w:pPr>
      <w:r w:rsidRPr="00B63C67">
        <w:rPr>
          <w:sz w:val="24"/>
          <w:szCs w:val="24"/>
        </w:rPr>
        <w:t>2.3.</w:t>
      </w:r>
      <w:r>
        <w:rPr>
          <w:sz w:val="24"/>
          <w:szCs w:val="24"/>
        </w:rPr>
        <w:t>3</w:t>
      </w:r>
      <w:r w:rsidRPr="00B63C67">
        <w:rPr>
          <w:sz w:val="24"/>
          <w:szCs w:val="24"/>
        </w:rPr>
        <w:t xml:space="preserve">.Принять заключение вне зависимости от его выводов и подписать акт </w:t>
      </w:r>
      <w:r>
        <w:rPr>
          <w:sz w:val="24"/>
          <w:szCs w:val="24"/>
        </w:rPr>
        <w:t>об оказании услуг</w:t>
      </w:r>
      <w:r w:rsidRPr="00B63C67">
        <w:rPr>
          <w:sz w:val="24"/>
          <w:szCs w:val="24"/>
        </w:rPr>
        <w:t>.</w:t>
      </w:r>
    </w:p>
    <w:p w:rsidR="007C1E91" w:rsidRPr="00DD10F2" w:rsidRDefault="007C1E91" w:rsidP="007C1E91">
      <w:pPr>
        <w:pStyle w:val="2"/>
        <w:rPr>
          <w:sz w:val="24"/>
          <w:szCs w:val="24"/>
        </w:rPr>
      </w:pPr>
      <w:r>
        <w:rPr>
          <w:sz w:val="24"/>
          <w:szCs w:val="24"/>
        </w:rPr>
        <w:t>2.3.4. Оплатить стоимость услуг по настоящему договору в порядке и на условиях настоящего договора независимо от результата проверки.</w:t>
      </w:r>
      <w:r w:rsidRPr="00DD10F2">
        <w:rPr>
          <w:sz w:val="24"/>
          <w:szCs w:val="24"/>
        </w:rPr>
        <w:t xml:space="preserve"> </w:t>
      </w:r>
    </w:p>
    <w:p w:rsidR="007C1E91" w:rsidRDefault="007C1E91" w:rsidP="007C1E91">
      <w:pPr>
        <w:pStyle w:val="2"/>
        <w:rPr>
          <w:sz w:val="24"/>
          <w:szCs w:val="24"/>
        </w:rPr>
      </w:pPr>
      <w:r w:rsidRPr="00DD10F2">
        <w:rPr>
          <w:sz w:val="24"/>
          <w:szCs w:val="24"/>
        </w:rPr>
        <w:t>2.4.</w:t>
      </w:r>
      <w:r>
        <w:rPr>
          <w:sz w:val="24"/>
          <w:szCs w:val="24"/>
        </w:rPr>
        <w:t xml:space="preserve">     </w:t>
      </w:r>
      <w:r w:rsidRPr="00DD10F2">
        <w:rPr>
          <w:sz w:val="24"/>
          <w:szCs w:val="24"/>
        </w:rPr>
        <w:t>Права Заказчика:</w:t>
      </w:r>
    </w:p>
    <w:p w:rsidR="007C1E91" w:rsidRDefault="007C1E91" w:rsidP="007C1E91">
      <w:pPr>
        <w:pStyle w:val="2"/>
        <w:rPr>
          <w:sz w:val="24"/>
          <w:szCs w:val="24"/>
        </w:rPr>
      </w:pPr>
      <w:r w:rsidRPr="00C52C1B">
        <w:rPr>
          <w:sz w:val="24"/>
          <w:szCs w:val="24"/>
        </w:rPr>
        <w:lastRenderedPageBreak/>
        <w:t xml:space="preserve">2.4.1. </w:t>
      </w:r>
      <w:r>
        <w:rPr>
          <w:sz w:val="24"/>
          <w:szCs w:val="24"/>
        </w:rPr>
        <w:t>Получать информацию о</w:t>
      </w:r>
      <w:r w:rsidRPr="00C52C1B">
        <w:rPr>
          <w:sz w:val="24"/>
          <w:szCs w:val="24"/>
        </w:rPr>
        <w:t xml:space="preserve"> ход</w:t>
      </w:r>
      <w:r>
        <w:rPr>
          <w:sz w:val="24"/>
          <w:szCs w:val="24"/>
        </w:rPr>
        <w:t>е</w:t>
      </w:r>
      <w:r w:rsidRPr="00C52C1B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проверки</w:t>
      </w:r>
      <w:r w:rsidRPr="00C52C1B">
        <w:rPr>
          <w:sz w:val="24"/>
          <w:szCs w:val="24"/>
        </w:rPr>
        <w:t>, не вмешиваясь в деятельность экспертов Исполнителя.</w:t>
      </w:r>
    </w:p>
    <w:p w:rsidR="007C1E91" w:rsidRPr="00DD10F2" w:rsidRDefault="007C1E91" w:rsidP="007C1E91">
      <w:pPr>
        <w:pStyle w:val="2"/>
        <w:rPr>
          <w:sz w:val="24"/>
          <w:szCs w:val="24"/>
        </w:rPr>
      </w:pPr>
      <w:r>
        <w:rPr>
          <w:sz w:val="24"/>
          <w:szCs w:val="24"/>
        </w:rPr>
        <w:t>2.5.Стороны обязуются обеспечивать конфиденциальность и безопасность персональных данных при их обработке.</w:t>
      </w:r>
    </w:p>
    <w:p w:rsidR="007C1E91" w:rsidRPr="00A96C5F" w:rsidRDefault="007C1E91" w:rsidP="007C1E91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5CA4" w:rsidRDefault="007C1E91" w:rsidP="007C1E91">
      <w:pPr>
        <w:keepNext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C5F">
        <w:rPr>
          <w:rFonts w:ascii="Times New Roman" w:hAnsi="Times New Roman"/>
          <w:b/>
          <w:bCs/>
          <w:sz w:val="24"/>
          <w:szCs w:val="24"/>
        </w:rPr>
        <w:t xml:space="preserve">3. Порядок и условия проведения </w:t>
      </w:r>
      <w:r>
        <w:rPr>
          <w:rFonts w:ascii="Times New Roman" w:hAnsi="Times New Roman"/>
          <w:b/>
          <w:bCs/>
          <w:sz w:val="24"/>
          <w:szCs w:val="24"/>
        </w:rPr>
        <w:t>проверки достоверности определения</w:t>
      </w:r>
    </w:p>
    <w:p w:rsidR="007C1E91" w:rsidRPr="00A96C5F" w:rsidRDefault="007C1E91" w:rsidP="007C1E91">
      <w:pPr>
        <w:keepNext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сметной стоимости.</w:t>
      </w:r>
    </w:p>
    <w:p w:rsidR="007C1E91" w:rsidRPr="00C228DE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3.1. Исполнитель проводит проверку представленных сметных расчетов на предмет достоверности определения </w:t>
      </w:r>
      <w:proofErr w:type="gramStart"/>
      <w:r w:rsidRPr="00C228DE">
        <w:rPr>
          <w:sz w:val="24"/>
          <w:szCs w:val="24"/>
        </w:rPr>
        <w:t xml:space="preserve">стоимости </w:t>
      </w:r>
      <w:r>
        <w:rPr>
          <w:sz w:val="24"/>
          <w:szCs w:val="24"/>
        </w:rPr>
        <w:t xml:space="preserve"> </w:t>
      </w:r>
      <w:r w:rsidRPr="00C228DE">
        <w:rPr>
          <w:sz w:val="24"/>
          <w:szCs w:val="24"/>
        </w:rPr>
        <w:t>проектных</w:t>
      </w:r>
      <w:proofErr w:type="gramEnd"/>
      <w:r w:rsidRPr="00C228DE">
        <w:rPr>
          <w:sz w:val="24"/>
          <w:szCs w:val="24"/>
        </w:rPr>
        <w:t xml:space="preserve"> </w:t>
      </w:r>
      <w:r w:rsidRPr="00285CA4">
        <w:rPr>
          <w:sz w:val="24"/>
          <w:szCs w:val="24"/>
          <w:highlight w:val="yellow"/>
        </w:rPr>
        <w:t>и (или) изыскательских работ</w:t>
      </w:r>
      <w:r w:rsidRPr="00C228DE">
        <w:rPr>
          <w:sz w:val="24"/>
          <w:szCs w:val="24"/>
        </w:rPr>
        <w:t xml:space="preserve"> по объекту и подготавливает заключение в течение не более 10</w:t>
      </w:r>
      <w:r>
        <w:rPr>
          <w:sz w:val="24"/>
          <w:szCs w:val="24"/>
        </w:rPr>
        <w:t>-ти</w:t>
      </w:r>
      <w:r w:rsidRPr="00C228DE">
        <w:rPr>
          <w:sz w:val="24"/>
          <w:szCs w:val="24"/>
        </w:rPr>
        <w:t xml:space="preserve"> рабочих дней со дня внесения заявителем платы за прове</w:t>
      </w:r>
      <w:r w:rsidR="00CC7742">
        <w:rPr>
          <w:sz w:val="24"/>
          <w:szCs w:val="24"/>
        </w:rPr>
        <w:t>дение проверки достоверности, а именно</w:t>
      </w:r>
      <w:r w:rsidRPr="00C228DE">
        <w:rPr>
          <w:sz w:val="24"/>
          <w:szCs w:val="24"/>
        </w:rPr>
        <w:t xml:space="preserve"> со дня поступления денежных средств на лицевой счет Исполнителя в объеме, предусмотренном п. 4.</w:t>
      </w:r>
      <w:r>
        <w:rPr>
          <w:sz w:val="24"/>
          <w:szCs w:val="24"/>
        </w:rPr>
        <w:t>3</w:t>
      </w:r>
      <w:r w:rsidR="00E3437B">
        <w:rPr>
          <w:sz w:val="24"/>
          <w:szCs w:val="24"/>
        </w:rPr>
        <w:t>.</w:t>
      </w:r>
      <w:r w:rsidRPr="00C228DE">
        <w:rPr>
          <w:sz w:val="24"/>
          <w:szCs w:val="24"/>
        </w:rPr>
        <w:t>,  настоящего договора.</w:t>
      </w:r>
    </w:p>
    <w:p w:rsidR="007C1E91" w:rsidRPr="00C228DE" w:rsidRDefault="007C1E91" w:rsidP="007C1E91">
      <w:pPr>
        <w:pStyle w:val="2"/>
        <w:widowControl w:val="0"/>
        <w:rPr>
          <w:sz w:val="24"/>
          <w:szCs w:val="24"/>
        </w:rPr>
      </w:pPr>
      <w:r w:rsidRPr="00C228DE">
        <w:rPr>
          <w:sz w:val="24"/>
          <w:szCs w:val="24"/>
        </w:rPr>
        <w:t>3.2. Исполнитель на основании экспертной оценки самостоятельно принимает решение о возможности и необходимости оперативного внесения изменений в сметную документацию и (или) устранения недостатков и направлении Заказчику соответствующих указаний. В процессе проведения проверки Заказчик по указанию Исполнителя и в определенном им порядке, пределах и сроках оперативно вносит изменения в сметную документацию и (или) устраняет недостатки.</w:t>
      </w:r>
    </w:p>
    <w:p w:rsidR="007C1E91" w:rsidRDefault="007C1E91" w:rsidP="007C1E91">
      <w:pPr>
        <w:pStyle w:val="2"/>
        <w:widowControl w:val="0"/>
        <w:rPr>
          <w:sz w:val="24"/>
          <w:szCs w:val="24"/>
        </w:rPr>
      </w:pPr>
      <w:r w:rsidRPr="00C228DE">
        <w:rPr>
          <w:sz w:val="24"/>
          <w:szCs w:val="24"/>
        </w:rPr>
        <w:t>3.3. Оперативное  внесение  изменений  в  сметную документацию</w:t>
      </w:r>
      <w:r>
        <w:rPr>
          <w:sz w:val="24"/>
          <w:szCs w:val="24"/>
        </w:rPr>
        <w:t xml:space="preserve">  по  замечаниям Исполнителя осуществляются в сроки, установленные Исполнителем, но не позднее 5-ти дней до даты окончания проведения проверки.</w:t>
      </w:r>
    </w:p>
    <w:p w:rsidR="007C1E91" w:rsidRPr="00965A2A" w:rsidRDefault="007C1E91" w:rsidP="007C1E91">
      <w:pPr>
        <w:pStyle w:val="2"/>
        <w:widowControl w:val="0"/>
        <w:rPr>
          <w:sz w:val="10"/>
          <w:szCs w:val="24"/>
        </w:rPr>
      </w:pPr>
    </w:p>
    <w:p w:rsidR="007C1E91" w:rsidRPr="00A96C5F" w:rsidRDefault="007C1E91" w:rsidP="007C1E9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C5F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Стоимость услуг, порядок расчетов и сдачи-приемки оказанных услуг.</w:t>
      </w:r>
    </w:p>
    <w:p w:rsidR="007C1E91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>4.1. Стоимость услуг по настоящему договору составляет 20 000 (д</w:t>
      </w:r>
      <w:r w:rsidR="00285CA4">
        <w:rPr>
          <w:sz w:val="24"/>
          <w:szCs w:val="24"/>
        </w:rPr>
        <w:t xml:space="preserve">вадцать тысяч) рублей 00 коп., </w:t>
      </w:r>
      <w:r>
        <w:rPr>
          <w:sz w:val="24"/>
          <w:szCs w:val="24"/>
        </w:rPr>
        <w:t xml:space="preserve">в т.ч. НДС 20% - 3 333,33 (три тысячи триста тридцать три) рубля 33 копейки. </w:t>
      </w:r>
    </w:p>
    <w:p w:rsidR="007C1E91" w:rsidRPr="00122614" w:rsidRDefault="007C1E91" w:rsidP="007C1E91">
      <w:pPr>
        <w:pStyle w:val="2"/>
        <w:widowControl w:val="0"/>
        <w:rPr>
          <w:sz w:val="24"/>
          <w:szCs w:val="24"/>
        </w:rPr>
      </w:pPr>
      <w:r w:rsidRPr="00122614">
        <w:rPr>
          <w:sz w:val="24"/>
          <w:szCs w:val="24"/>
        </w:rPr>
        <w:t>4.2. Оплата производится на основании выставленного счета, акта об оказании услуг и счета-фактуры.</w:t>
      </w:r>
      <w:r>
        <w:rPr>
          <w:sz w:val="24"/>
          <w:szCs w:val="24"/>
        </w:rPr>
        <w:t xml:space="preserve"> </w:t>
      </w:r>
    </w:p>
    <w:p w:rsidR="007C1E91" w:rsidRPr="00C85257" w:rsidRDefault="007C1E91" w:rsidP="00C852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14">
        <w:rPr>
          <w:rFonts w:ascii="Times New Roman" w:hAnsi="Times New Roman" w:cs="Times New Roman"/>
          <w:sz w:val="24"/>
          <w:szCs w:val="24"/>
        </w:rPr>
        <w:t>4.3. Договоры, оплачиваемые за счет бюджетных средств, предусматривают рассрочку оплаты догов</w:t>
      </w:r>
      <w:r>
        <w:rPr>
          <w:rFonts w:ascii="Times New Roman" w:hAnsi="Times New Roman" w:cs="Times New Roman"/>
          <w:sz w:val="24"/>
          <w:szCs w:val="24"/>
        </w:rPr>
        <w:t>ора с предоплатой в размере 30%</w:t>
      </w:r>
      <w:r w:rsidRPr="00122614">
        <w:rPr>
          <w:rFonts w:ascii="Times New Roman" w:hAnsi="Times New Roman" w:cs="Times New Roman"/>
          <w:sz w:val="24"/>
          <w:szCs w:val="24"/>
        </w:rPr>
        <w:t>, в течение трех рабочих дней с даты направления Исполнителем уведомления о принятии пакета документов и выставленного счета. Оставшийся объем денежных средств в размере 70% поступает на лицевой счет Исполнителя в течение 15</w:t>
      </w:r>
      <w:r>
        <w:rPr>
          <w:rFonts w:ascii="Times New Roman" w:hAnsi="Times New Roman" w:cs="Times New Roman"/>
          <w:sz w:val="24"/>
          <w:szCs w:val="24"/>
        </w:rPr>
        <w:t>-ти</w:t>
      </w:r>
      <w:r w:rsidRPr="00122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банковских</w:t>
      </w:r>
      <w:r w:rsidRPr="00122614">
        <w:rPr>
          <w:rFonts w:ascii="Times New Roman" w:hAnsi="Times New Roman" w:cs="Times New Roman"/>
          <w:sz w:val="24"/>
          <w:szCs w:val="24"/>
        </w:rPr>
        <w:t xml:space="preserve"> дней после подписания сторонами акта об оказании услуг.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5257" w:rsidRPr="00C85257">
        <w:rPr>
          <w:rFonts w:ascii="Times New Roman" w:hAnsi="Times New Roman" w:cs="Times New Roman"/>
          <w:sz w:val="24"/>
          <w:szCs w:val="24"/>
        </w:rPr>
        <w:t>Отсрочка платы за проведение проверки достоверности определения стоимости проектных и (или) изыскательских работ возможна по инициативе Заявителя на основании гарантийного письма.</w:t>
      </w:r>
      <w:r w:rsidR="00C8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E91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4.4. Исполнитель уведомляет Заказчика о готовности заключения путем направления уведомления на электронный адрес Заказчика либо путем направления заказного письма с уведомлением на почтовый адрес Заказчика, указанный в настоящем договоре. В случае направления по почте, уведомление считается полученным Заказчиком по истечении 14-ти календарных дней с момента его направления Заказчику. </w:t>
      </w:r>
    </w:p>
    <w:p w:rsidR="007C1E91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>4.6. По получении уведомления о готовности заключения Заказчик подписывает акт об оказании услуг и направляет его Исполнителю.</w:t>
      </w:r>
    </w:p>
    <w:p w:rsidR="007C1E91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4.7. В случае, если Заказчик не передаст </w:t>
      </w:r>
      <w:proofErr w:type="gramStart"/>
      <w:r>
        <w:rPr>
          <w:sz w:val="24"/>
          <w:szCs w:val="24"/>
        </w:rPr>
        <w:t>Исполнителю</w:t>
      </w:r>
      <w:proofErr w:type="gramEnd"/>
      <w:r>
        <w:rPr>
          <w:sz w:val="24"/>
          <w:szCs w:val="24"/>
        </w:rPr>
        <w:t xml:space="preserve"> подписанный акт об оказании услуг в течение 5-ти рабочих дней со дня получения уведомления о готовности заключения, Заказчик признается уклонившимся от приемки услуг, а услуги считаются принятыми.</w:t>
      </w:r>
    </w:p>
    <w:p w:rsidR="00860DBC" w:rsidRDefault="00860DBC" w:rsidP="00860DBC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>4.8. Исполнитель после подписания акта оказанных услуг выдает Заказчику счет</w:t>
      </w:r>
      <w:r w:rsidR="009A5566">
        <w:rPr>
          <w:sz w:val="24"/>
          <w:szCs w:val="24"/>
        </w:rPr>
        <w:t>-</w:t>
      </w:r>
      <w:r>
        <w:rPr>
          <w:sz w:val="24"/>
          <w:szCs w:val="24"/>
        </w:rPr>
        <w:t xml:space="preserve"> фактуру. </w:t>
      </w:r>
    </w:p>
    <w:p w:rsidR="007C1E91" w:rsidRDefault="00860DBC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>4.9</w:t>
      </w:r>
      <w:r w:rsidR="007C1E91">
        <w:rPr>
          <w:sz w:val="24"/>
          <w:szCs w:val="24"/>
        </w:rPr>
        <w:t xml:space="preserve">. Заключение передается Заказчику на руки после поступления денежных средств за оказанные услуги в полном объеме и подписания акта об оказании услуг </w:t>
      </w:r>
      <w:r w:rsidR="007C1E91">
        <w:rPr>
          <w:sz w:val="24"/>
          <w:szCs w:val="24"/>
        </w:rPr>
        <w:lastRenderedPageBreak/>
        <w:t>обеими сторонами  либо только Исполнителем в случае, предусмотренном п. 4.7. настоящего договора.</w:t>
      </w:r>
    </w:p>
    <w:p w:rsidR="007C1E91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>Отрицательное заключение выдается Заказчику в одном экземпляре, положительное заключение - в двух экземплярах.</w:t>
      </w:r>
    </w:p>
    <w:p w:rsidR="007C1E91" w:rsidRPr="00A96C5F" w:rsidRDefault="007C1E91" w:rsidP="007C1E91">
      <w:pPr>
        <w:pStyle w:val="2"/>
        <w:rPr>
          <w:noProof/>
          <w:sz w:val="24"/>
          <w:szCs w:val="24"/>
        </w:rPr>
      </w:pPr>
      <w:r w:rsidRPr="00A96C5F">
        <w:rPr>
          <w:noProof/>
          <w:sz w:val="24"/>
          <w:szCs w:val="24"/>
        </w:rPr>
        <w:t>4.</w:t>
      </w:r>
      <w:r w:rsidR="00860DBC">
        <w:rPr>
          <w:noProof/>
          <w:sz w:val="24"/>
          <w:szCs w:val="24"/>
        </w:rPr>
        <w:t>10</w:t>
      </w:r>
      <w:r w:rsidRPr="00A96C5F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Представленная для проведения проверки документация заявителю не возращается и помещается в архив Исполнителя. </w:t>
      </w:r>
    </w:p>
    <w:p w:rsidR="007C1E91" w:rsidRPr="00965A2A" w:rsidRDefault="007C1E91" w:rsidP="007C1E91">
      <w:pPr>
        <w:keepNext/>
        <w:widowControl w:val="0"/>
        <w:spacing w:after="0"/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7C1E91" w:rsidRPr="00A96C5F" w:rsidRDefault="007C1E91" w:rsidP="007C1E91">
      <w:pPr>
        <w:keepNext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C5F">
        <w:rPr>
          <w:rFonts w:ascii="Times New Roman" w:hAnsi="Times New Roman"/>
          <w:b/>
          <w:bCs/>
          <w:sz w:val="24"/>
          <w:szCs w:val="24"/>
        </w:rPr>
        <w:t>5. Ответственность сторон</w:t>
      </w:r>
      <w:r w:rsidR="00CC7742">
        <w:rPr>
          <w:rFonts w:ascii="Times New Roman" w:hAnsi="Times New Roman"/>
          <w:b/>
          <w:bCs/>
          <w:sz w:val="24"/>
          <w:szCs w:val="24"/>
        </w:rPr>
        <w:t>.</w:t>
      </w:r>
    </w:p>
    <w:p w:rsidR="007C1E91" w:rsidRPr="00A96C5F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5.1.   </w:t>
      </w:r>
      <w:r w:rsidRPr="00A96C5F">
        <w:rPr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РФ.</w:t>
      </w:r>
    </w:p>
    <w:p w:rsidR="007C1E91" w:rsidRPr="00A766E5" w:rsidRDefault="007C1E91" w:rsidP="007C1E91">
      <w:pPr>
        <w:pStyle w:val="2"/>
        <w:widowControl w:val="0"/>
        <w:rPr>
          <w:sz w:val="24"/>
          <w:szCs w:val="24"/>
        </w:rPr>
      </w:pPr>
      <w:r w:rsidRPr="00A766E5">
        <w:rPr>
          <w:sz w:val="24"/>
          <w:szCs w:val="24"/>
        </w:rPr>
        <w:t>5.2. В случае просрочки  исполнения Заказчиком  обязательств,  предусмотренных настоящим договором, Исполнитель вправе потребовать от Заказчика уплату неустойки. Неустойка в виде пени начисляется за каждый день просрочки исполнения обязательств, предусмотренных настоящим договором, начиная со дня, следующего за днем истечения установленного настоящим договором срока исполнения обязательств. Размер пени устанавливается в размере 0,01 % от стоимости неисполненных обязательств по настоящему договору. Заказчик обязан уплатить такую неустойку Исполнителю в течение 5</w:t>
      </w:r>
      <w:r>
        <w:rPr>
          <w:sz w:val="24"/>
          <w:szCs w:val="24"/>
        </w:rPr>
        <w:t>-ти</w:t>
      </w:r>
      <w:r w:rsidRPr="00A766E5">
        <w:rPr>
          <w:sz w:val="24"/>
          <w:szCs w:val="24"/>
        </w:rPr>
        <w:t xml:space="preserve"> дней с момента предъявления ему Исполнителем требования о ее оплате.</w:t>
      </w:r>
    </w:p>
    <w:p w:rsidR="007C1E91" w:rsidRPr="00A96C5F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>5.3. Стороны освобождаются от ответственности за частичное или полное неисполнение обязательств по договору, если это явилось следствием обстоятельств непреодолимой силы или по вине другой стороны.</w:t>
      </w:r>
      <w:r w:rsidRPr="00A96C5F">
        <w:rPr>
          <w:sz w:val="24"/>
          <w:szCs w:val="24"/>
        </w:rPr>
        <w:t xml:space="preserve"> </w:t>
      </w:r>
    </w:p>
    <w:p w:rsidR="007C1E91" w:rsidRPr="00A96C5F" w:rsidRDefault="007C1E91" w:rsidP="007C1E9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C5F">
        <w:rPr>
          <w:rFonts w:ascii="Times New Roman" w:hAnsi="Times New Roman"/>
          <w:b/>
          <w:bCs/>
          <w:sz w:val="24"/>
          <w:szCs w:val="24"/>
        </w:rPr>
        <w:t>6. Действие договора</w:t>
      </w:r>
      <w:r w:rsidR="00CC7742">
        <w:rPr>
          <w:rFonts w:ascii="Times New Roman" w:hAnsi="Times New Roman"/>
          <w:b/>
          <w:bCs/>
          <w:sz w:val="24"/>
          <w:szCs w:val="24"/>
        </w:rPr>
        <w:t>.</w:t>
      </w:r>
    </w:p>
    <w:p w:rsidR="00F42CE1" w:rsidRPr="00C85257" w:rsidRDefault="007C1E91" w:rsidP="007C1E91">
      <w:pPr>
        <w:pStyle w:val="2"/>
        <w:widowControl w:val="0"/>
        <w:rPr>
          <w:sz w:val="24"/>
          <w:szCs w:val="24"/>
        </w:rPr>
      </w:pPr>
      <w:r w:rsidRPr="00DD10F2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="00F42CE1" w:rsidRPr="00C85257">
        <w:rPr>
          <w:sz w:val="24"/>
          <w:szCs w:val="24"/>
        </w:rPr>
        <w:t xml:space="preserve">Срок действия договора: с момента его заключения до полного выполнения сторонами взятых на себя обязательств, но не позже 31.12.2019 года. </w:t>
      </w:r>
    </w:p>
    <w:p w:rsidR="007C1E91" w:rsidRPr="00C85257" w:rsidRDefault="008805C8" w:rsidP="00C85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5257">
        <w:rPr>
          <w:rFonts w:ascii="Times New Roman" w:hAnsi="Times New Roman" w:cs="Times New Roman"/>
          <w:sz w:val="24"/>
          <w:szCs w:val="24"/>
        </w:rPr>
        <w:t>Срок</w:t>
      </w:r>
      <w:r w:rsidR="00F42CE1" w:rsidRPr="00C85257">
        <w:rPr>
          <w:rFonts w:ascii="Times New Roman" w:hAnsi="Times New Roman" w:cs="Times New Roman"/>
          <w:sz w:val="24"/>
          <w:szCs w:val="24"/>
        </w:rPr>
        <w:t xml:space="preserve"> оказания услуг: услуги оказываются </w:t>
      </w:r>
      <w:r w:rsidR="007C1E91" w:rsidRPr="00C85257">
        <w:rPr>
          <w:rFonts w:ascii="Times New Roman" w:hAnsi="Times New Roman" w:cs="Times New Roman"/>
          <w:sz w:val="24"/>
          <w:szCs w:val="24"/>
        </w:rPr>
        <w:t xml:space="preserve"> в  течение  10-ти рабочих дней со дня поступления денежных средств на лицевой счет Исполнителя по договору, в размере, пред</w:t>
      </w:r>
      <w:r w:rsidR="00F42CE1" w:rsidRPr="00C85257">
        <w:rPr>
          <w:rFonts w:ascii="Times New Roman" w:hAnsi="Times New Roman" w:cs="Times New Roman"/>
          <w:sz w:val="24"/>
          <w:szCs w:val="24"/>
        </w:rPr>
        <w:t>усмотренном пунктами 4.3.</w:t>
      </w:r>
      <w:r w:rsidR="007C1E91" w:rsidRPr="00C85257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r w:rsidR="00C85257" w:rsidRPr="00C85257">
        <w:rPr>
          <w:rFonts w:ascii="Times New Roman" w:hAnsi="Times New Roman" w:cs="Times New Roman"/>
          <w:sz w:val="24"/>
          <w:szCs w:val="24"/>
        </w:rPr>
        <w:t>В случае отсрочки платы на основании гарантийного письма проверка достоверности определения стоимости проектных и (или) изыскательских работ проводится в течение 10-ти рабочих дней со дня получения гарантийного письма Исполнителем</w:t>
      </w:r>
      <w:r w:rsidR="00C85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E91" w:rsidRPr="00A96C5F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A96C5F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договор</w:t>
      </w:r>
      <w:r w:rsidRPr="00A96C5F">
        <w:rPr>
          <w:sz w:val="24"/>
          <w:szCs w:val="24"/>
        </w:rPr>
        <w:t xml:space="preserve"> может быть расторгнут по основаниям, предусмотренным действующим</w:t>
      </w:r>
      <w:r>
        <w:rPr>
          <w:sz w:val="24"/>
          <w:szCs w:val="24"/>
        </w:rPr>
        <w:t xml:space="preserve"> законодательством Российской Федерации. </w:t>
      </w:r>
    </w:p>
    <w:p w:rsidR="007C1E91" w:rsidRPr="000B32FC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>6.3. Исполнитель вправе в одностороннем порядке отказаться от исполнения своих обязательств по настоящему договору без обращения в суд в</w:t>
      </w:r>
      <w:r w:rsidRPr="000B32FC">
        <w:rPr>
          <w:sz w:val="24"/>
          <w:szCs w:val="24"/>
        </w:rPr>
        <w:t xml:space="preserve"> случае невозможности исполнения, возникшей по вине </w:t>
      </w:r>
      <w:r>
        <w:rPr>
          <w:sz w:val="24"/>
          <w:szCs w:val="24"/>
        </w:rPr>
        <w:t>З</w:t>
      </w:r>
      <w:r w:rsidRPr="000B32FC">
        <w:rPr>
          <w:sz w:val="24"/>
          <w:szCs w:val="24"/>
        </w:rPr>
        <w:t xml:space="preserve">аказчика, а именно: </w:t>
      </w:r>
    </w:p>
    <w:p w:rsidR="007C1E91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6.3.1. В случае нарушения Заказчиком срока оплаты договора, установленного в п.4.3. настоящего договора.  </w:t>
      </w:r>
    </w:p>
    <w:p w:rsidR="007C1E91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>6.3.2. При внесении Заказчиком изменений в сметную документацию без согласования с Исполнителем, что ведет к невозможности завершения оказания услуг в установленный договором срок.</w:t>
      </w:r>
    </w:p>
    <w:p w:rsidR="007C1E91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6.4.  При  наступлении  обстоятельств,  указанных в п. 6.3.  настоящего  договора, Исполнитель направляет Заказчику соответствующее письменное уведомление об отказе от исполнения настоящего договора (расторжении договора) с указанием даты расторжения. Договор считается расторгнутым с указанной в уведомлении даты. </w:t>
      </w:r>
    </w:p>
    <w:p w:rsidR="007C1E91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6.5.   При расторжении договора в соответствии с п. 6.3.2. </w:t>
      </w:r>
      <w:r w:rsidRPr="000B32FC">
        <w:rPr>
          <w:sz w:val="24"/>
          <w:szCs w:val="24"/>
        </w:rPr>
        <w:t>услуги по настоящему договору подлежат оплат</w:t>
      </w:r>
      <w:r>
        <w:rPr>
          <w:sz w:val="24"/>
          <w:szCs w:val="24"/>
        </w:rPr>
        <w:t>е в полном объеме.</w:t>
      </w:r>
    </w:p>
    <w:p w:rsidR="007C1E91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>6.6.  Настоящий договор может быть досрочно расторгнут по инициативе Заказчика при условии письменного уведомления Исполнителя</w:t>
      </w:r>
      <w:r w:rsidRPr="005B72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срок не позднее 5-ти дней до планируемой даты расторжения с оплатой Исполнителю стоимости фактически оказанных услуг по договору. </w:t>
      </w:r>
    </w:p>
    <w:p w:rsidR="007C1E91" w:rsidRDefault="007C1E91" w:rsidP="007C1E91">
      <w:pPr>
        <w:pStyle w:val="2"/>
        <w:widowControl w:val="0"/>
        <w:rPr>
          <w:sz w:val="24"/>
          <w:szCs w:val="24"/>
        </w:rPr>
      </w:pPr>
      <w:r w:rsidRPr="00DC6483">
        <w:rPr>
          <w:sz w:val="24"/>
          <w:szCs w:val="24"/>
        </w:rPr>
        <w:t xml:space="preserve">Стоимость фактически оказанных Исполнителем услуг покрывается за счет суммы </w:t>
      </w:r>
      <w:r>
        <w:rPr>
          <w:sz w:val="24"/>
          <w:szCs w:val="24"/>
        </w:rPr>
        <w:lastRenderedPageBreak/>
        <w:t>внесенной предоплаты.</w:t>
      </w:r>
      <w:r w:rsidRPr="00DC6483">
        <w:rPr>
          <w:sz w:val="24"/>
          <w:szCs w:val="24"/>
        </w:rPr>
        <w:t xml:space="preserve"> </w:t>
      </w:r>
    </w:p>
    <w:p w:rsidR="007C1E91" w:rsidRPr="00965A2A" w:rsidRDefault="007C1E91" w:rsidP="007C1E91">
      <w:pPr>
        <w:pStyle w:val="2"/>
        <w:widowControl w:val="0"/>
        <w:rPr>
          <w:sz w:val="10"/>
          <w:szCs w:val="24"/>
        </w:rPr>
      </w:pPr>
    </w:p>
    <w:p w:rsidR="007C1E91" w:rsidRDefault="004E29BC" w:rsidP="007C1E9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Антикоррупционная оговорка</w:t>
      </w:r>
      <w:r w:rsidR="00CC7742">
        <w:rPr>
          <w:rFonts w:ascii="Times New Roman" w:hAnsi="Times New Roman"/>
          <w:b/>
          <w:sz w:val="24"/>
          <w:szCs w:val="24"/>
        </w:rPr>
        <w:t>.</w:t>
      </w:r>
    </w:p>
    <w:p w:rsidR="00E3437B" w:rsidRPr="00E3437B" w:rsidRDefault="00E3437B" w:rsidP="007C1E91">
      <w:pPr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24"/>
        </w:rPr>
      </w:pPr>
    </w:p>
    <w:p w:rsidR="007C1E91" w:rsidRDefault="007C1E91" w:rsidP="007C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 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(отмыванию) доходов, полученных преступным путем, и принятые во исполнение таких законов подзаконные акты.</w:t>
      </w:r>
    </w:p>
    <w:p w:rsidR="007C1E91" w:rsidRDefault="007C1E91" w:rsidP="007C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неправомерных целей.</w:t>
      </w:r>
    </w:p>
    <w:p w:rsidR="007C1E91" w:rsidRDefault="007C1E91" w:rsidP="007C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либо как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7C1E91" w:rsidRDefault="007C1E91" w:rsidP="007C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10-ти рабочих дней с даты направления письменного уведомления.</w:t>
      </w:r>
    </w:p>
    <w:p w:rsidR="007C1E91" w:rsidRDefault="007C1E91" w:rsidP="007C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либо в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7C1E91" w:rsidRDefault="007C1E91" w:rsidP="007C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В случае подтверждения нарушения одной Стороной обязательств воздерживаться от запрещенных в настоящей статье договора действий и/или неполучения другой Стороной 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7C1E91" w:rsidRPr="00965A2A" w:rsidRDefault="007C1E91" w:rsidP="007C1E91">
      <w:pPr>
        <w:spacing w:after="0"/>
        <w:ind w:firstLine="720"/>
        <w:jc w:val="both"/>
        <w:rPr>
          <w:rFonts w:ascii="Times New Roman" w:hAnsi="Times New Roman"/>
          <w:sz w:val="10"/>
          <w:szCs w:val="24"/>
        </w:rPr>
      </w:pPr>
    </w:p>
    <w:p w:rsidR="007C1E91" w:rsidRPr="00A96C5F" w:rsidRDefault="007C1E91" w:rsidP="007C1E91">
      <w:pPr>
        <w:keepNext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A96C5F">
        <w:rPr>
          <w:rFonts w:ascii="Times New Roman" w:hAnsi="Times New Roman"/>
          <w:b/>
          <w:bCs/>
          <w:sz w:val="24"/>
          <w:szCs w:val="24"/>
        </w:rPr>
        <w:t>. Прочие условия</w:t>
      </w:r>
      <w:r w:rsidR="00CC7742">
        <w:rPr>
          <w:rFonts w:ascii="Times New Roman" w:hAnsi="Times New Roman"/>
          <w:b/>
          <w:bCs/>
          <w:sz w:val="24"/>
          <w:szCs w:val="24"/>
        </w:rPr>
        <w:t>.</w:t>
      </w:r>
    </w:p>
    <w:p w:rsidR="007C1E91" w:rsidRPr="00DD10F2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>8</w:t>
      </w:r>
      <w:r w:rsidRPr="00DD10F2">
        <w:rPr>
          <w:sz w:val="24"/>
          <w:szCs w:val="24"/>
        </w:rPr>
        <w:t>.1.</w:t>
      </w:r>
      <w:r w:rsidRPr="00D22D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случае возникновения спора по настоящему Договору, он передается на</w:t>
      </w:r>
      <w:r w:rsidRPr="009555CA">
        <w:rPr>
          <w:sz w:val="24"/>
          <w:szCs w:val="24"/>
        </w:rPr>
        <w:t xml:space="preserve"> разрешение </w:t>
      </w:r>
      <w:r>
        <w:rPr>
          <w:sz w:val="24"/>
          <w:szCs w:val="24"/>
        </w:rPr>
        <w:t>А</w:t>
      </w:r>
      <w:r w:rsidRPr="009555CA">
        <w:rPr>
          <w:sz w:val="24"/>
          <w:szCs w:val="24"/>
        </w:rPr>
        <w:t>рбитражного суда</w:t>
      </w:r>
      <w:r>
        <w:rPr>
          <w:sz w:val="24"/>
          <w:szCs w:val="24"/>
        </w:rPr>
        <w:t xml:space="preserve"> Ростовской области, при условии соблюдения Сторонами</w:t>
      </w:r>
      <w:r w:rsidRPr="009555CA">
        <w:rPr>
          <w:sz w:val="24"/>
          <w:szCs w:val="24"/>
        </w:rPr>
        <w:t xml:space="preserve"> мер по досудебному урегулированию</w:t>
      </w:r>
      <w:r>
        <w:rPr>
          <w:sz w:val="24"/>
          <w:szCs w:val="24"/>
        </w:rPr>
        <w:t>,</w:t>
      </w:r>
      <w:r w:rsidRPr="009555CA">
        <w:rPr>
          <w:sz w:val="24"/>
          <w:szCs w:val="24"/>
        </w:rPr>
        <w:t xml:space="preserve"> по истечении </w:t>
      </w:r>
      <w:r>
        <w:rPr>
          <w:sz w:val="24"/>
          <w:szCs w:val="24"/>
        </w:rPr>
        <w:t>30-т</w:t>
      </w:r>
      <w:r w:rsidRPr="009555CA">
        <w:rPr>
          <w:sz w:val="24"/>
          <w:szCs w:val="24"/>
        </w:rPr>
        <w:t>и календарных дней со дня напр</w:t>
      </w:r>
      <w:r>
        <w:rPr>
          <w:sz w:val="24"/>
          <w:szCs w:val="24"/>
        </w:rPr>
        <w:t xml:space="preserve">авления претензии (требования). </w:t>
      </w:r>
    </w:p>
    <w:p w:rsidR="007C1E91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>8.2. Все изменения и дополнения к настоящему договору признаются действительными, если они совершены в письменной форме и подписаны Сторонами.</w:t>
      </w:r>
    </w:p>
    <w:p w:rsidR="007C1E91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8.3. При передаче Заказчику уведомлений, информации и иных документов, если иное не предусмотрено настоящим договором, такие уведомления, информация и иные документы считаются полученными: при передаче на руки или по факсу - с момента такой </w:t>
      </w:r>
      <w:r>
        <w:rPr>
          <w:sz w:val="24"/>
          <w:szCs w:val="24"/>
        </w:rPr>
        <w:lastRenderedPageBreak/>
        <w:t>передачи; при почтовом отправлении - по истечении 14-ти календарных дней с момента такого отправления. Любая переписка между Заказчиком и Исполнителем прекращается за 5 дней до даты окончания экспертизы.</w:t>
      </w:r>
    </w:p>
    <w:p w:rsidR="007C1E91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>8.4.  К настоящему договору не применяются положения статьи 720 ГК РФ.</w:t>
      </w:r>
    </w:p>
    <w:p w:rsidR="007C1E91" w:rsidRPr="00DD10F2" w:rsidRDefault="007C1E91" w:rsidP="007C1E91">
      <w:pPr>
        <w:pStyle w:val="2"/>
        <w:widowControl w:val="0"/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8.5</w:t>
      </w:r>
      <w:r w:rsidRPr="00DD10F2">
        <w:rPr>
          <w:sz w:val="24"/>
          <w:szCs w:val="24"/>
        </w:rPr>
        <w:t>.</w:t>
      </w:r>
      <w:r>
        <w:rPr>
          <w:sz w:val="24"/>
          <w:szCs w:val="24"/>
        </w:rPr>
        <w:t xml:space="preserve">  В  случае  изменения  </w:t>
      </w:r>
      <w:r w:rsidRPr="00DD10F2">
        <w:rPr>
          <w:sz w:val="24"/>
          <w:szCs w:val="24"/>
        </w:rPr>
        <w:t xml:space="preserve">своих адресов и </w:t>
      </w:r>
      <w:r>
        <w:rPr>
          <w:sz w:val="24"/>
          <w:szCs w:val="24"/>
        </w:rPr>
        <w:t xml:space="preserve"> </w:t>
      </w:r>
      <w:r w:rsidRPr="00DD10F2">
        <w:rPr>
          <w:sz w:val="24"/>
          <w:szCs w:val="24"/>
        </w:rPr>
        <w:t xml:space="preserve">платежных </w:t>
      </w:r>
      <w:r>
        <w:rPr>
          <w:sz w:val="24"/>
          <w:szCs w:val="24"/>
        </w:rPr>
        <w:t xml:space="preserve"> </w:t>
      </w:r>
      <w:r w:rsidRPr="00DD10F2">
        <w:rPr>
          <w:sz w:val="24"/>
          <w:szCs w:val="24"/>
        </w:rPr>
        <w:t xml:space="preserve">реквизитов </w:t>
      </w:r>
      <w:r>
        <w:rPr>
          <w:sz w:val="24"/>
          <w:szCs w:val="24"/>
        </w:rPr>
        <w:t xml:space="preserve"> </w:t>
      </w:r>
      <w:r w:rsidRPr="00DD10F2">
        <w:rPr>
          <w:sz w:val="24"/>
          <w:szCs w:val="24"/>
        </w:rPr>
        <w:t xml:space="preserve">Стороны </w:t>
      </w:r>
      <w:r>
        <w:rPr>
          <w:sz w:val="24"/>
          <w:szCs w:val="24"/>
        </w:rPr>
        <w:t xml:space="preserve"> </w:t>
      </w:r>
      <w:r w:rsidRPr="00DD10F2">
        <w:rPr>
          <w:sz w:val="24"/>
          <w:szCs w:val="24"/>
        </w:rPr>
        <w:t>обязаны</w:t>
      </w:r>
      <w:r>
        <w:rPr>
          <w:sz w:val="24"/>
          <w:szCs w:val="24"/>
        </w:rPr>
        <w:t xml:space="preserve">  в течение 2-х рабочих дней</w:t>
      </w:r>
      <w:r w:rsidRPr="00DD10F2">
        <w:rPr>
          <w:sz w:val="24"/>
          <w:szCs w:val="24"/>
        </w:rPr>
        <w:t xml:space="preserve"> уведом</w:t>
      </w:r>
      <w:r>
        <w:rPr>
          <w:sz w:val="24"/>
          <w:szCs w:val="24"/>
        </w:rPr>
        <w:t>и</w:t>
      </w:r>
      <w:r w:rsidRPr="00DD10F2">
        <w:rPr>
          <w:sz w:val="24"/>
          <w:szCs w:val="24"/>
        </w:rPr>
        <w:t>ть друг друга об изменении.</w:t>
      </w:r>
    </w:p>
    <w:p w:rsidR="007C1E91" w:rsidRDefault="007C1E91" w:rsidP="007C1E91">
      <w:pPr>
        <w:pStyle w:val="2"/>
        <w:widowControl w:val="0"/>
        <w:rPr>
          <w:sz w:val="24"/>
          <w:szCs w:val="24"/>
        </w:rPr>
      </w:pPr>
      <w:r>
        <w:rPr>
          <w:sz w:val="24"/>
          <w:szCs w:val="24"/>
        </w:rPr>
        <w:t>8.6. Настоящий договор составлен в 2-х экземплярах, каждый из которых имеет одинаковую юридическую силу, по одному для каждой из Сторон.</w:t>
      </w:r>
    </w:p>
    <w:p w:rsidR="007C1E91" w:rsidRPr="009C0F53" w:rsidRDefault="007C1E91" w:rsidP="007C1E91">
      <w:pPr>
        <w:pStyle w:val="2"/>
        <w:widowControl w:val="0"/>
        <w:rPr>
          <w:sz w:val="10"/>
          <w:szCs w:val="24"/>
        </w:rPr>
      </w:pPr>
    </w:p>
    <w:p w:rsidR="007C1E91" w:rsidRDefault="007C1E91" w:rsidP="007C1E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Банковские р</w:t>
      </w:r>
      <w:r w:rsidRPr="00163EAA">
        <w:rPr>
          <w:rFonts w:ascii="Times New Roman" w:hAnsi="Times New Roman"/>
          <w:b/>
          <w:bCs/>
          <w:sz w:val="24"/>
          <w:szCs w:val="24"/>
        </w:rPr>
        <w:t>еквизиты</w:t>
      </w:r>
      <w:r>
        <w:rPr>
          <w:rFonts w:ascii="Times New Roman" w:hAnsi="Times New Roman"/>
          <w:b/>
          <w:bCs/>
          <w:sz w:val="24"/>
          <w:szCs w:val="24"/>
        </w:rPr>
        <w:t xml:space="preserve"> и подписи </w:t>
      </w:r>
      <w:r w:rsidRPr="00163EAA">
        <w:rPr>
          <w:rFonts w:ascii="Times New Roman" w:hAnsi="Times New Roman"/>
          <w:b/>
          <w:bCs/>
          <w:sz w:val="24"/>
          <w:szCs w:val="24"/>
        </w:rPr>
        <w:t>Сторон</w:t>
      </w:r>
      <w:r w:rsidR="00CC7742">
        <w:rPr>
          <w:rFonts w:ascii="Times New Roman" w:hAnsi="Times New Roman"/>
          <w:b/>
          <w:bCs/>
          <w:sz w:val="24"/>
          <w:szCs w:val="24"/>
        </w:rPr>
        <w:t>.</w:t>
      </w:r>
      <w:r w:rsidR="00E3437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E3437B" w:rsidRPr="003F3F63" w:rsidRDefault="00E3437B" w:rsidP="007C1E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5388"/>
        <w:gridCol w:w="4535"/>
      </w:tblGrid>
      <w:tr w:rsidR="007C1E91" w:rsidRPr="00163EAA" w:rsidTr="00285CA4">
        <w:trPr>
          <w:jc w:val="center"/>
        </w:trPr>
        <w:tc>
          <w:tcPr>
            <w:tcW w:w="5388" w:type="dxa"/>
          </w:tcPr>
          <w:p w:rsidR="007C1E91" w:rsidRDefault="007C1E91" w:rsidP="00285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EAA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163EAA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  <w:r w:rsidRPr="00163EA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3437B" w:rsidRDefault="00E3437B" w:rsidP="00E34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РО «Ростовоблстройзаказчик»</w:t>
            </w:r>
          </w:p>
          <w:p w:rsidR="00E3437B" w:rsidRDefault="00E3437B" w:rsidP="00E3437B">
            <w:pPr>
              <w:pStyle w:val="a3"/>
              <w:tabs>
                <w:tab w:val="left" w:pos="1380"/>
                <w:tab w:val="left" w:pos="1440"/>
              </w:tabs>
              <w:ind w:left="0" w:right="-249"/>
              <w:rPr>
                <w:b/>
              </w:rPr>
            </w:pPr>
            <w:r>
              <w:rPr>
                <w:b/>
              </w:rPr>
              <w:t xml:space="preserve">Факт. адрес: 344019, г. Ростов-на-Дону, </w:t>
            </w:r>
          </w:p>
          <w:p w:rsidR="00E3437B" w:rsidRDefault="00E3437B" w:rsidP="00E3437B">
            <w:pPr>
              <w:pStyle w:val="a3"/>
              <w:tabs>
                <w:tab w:val="left" w:pos="1380"/>
                <w:tab w:val="left" w:pos="1440"/>
              </w:tabs>
              <w:ind w:left="0"/>
              <w:rPr>
                <w:b/>
              </w:rPr>
            </w:pPr>
            <w:r>
              <w:rPr>
                <w:b/>
              </w:rPr>
              <w:t>ул. Нижегородская, д. 20/11</w:t>
            </w:r>
          </w:p>
          <w:p w:rsidR="00E3437B" w:rsidRDefault="00E3437B" w:rsidP="00E3437B">
            <w:pPr>
              <w:pStyle w:val="a3"/>
              <w:tabs>
                <w:tab w:val="left" w:pos="1380"/>
                <w:tab w:val="left" w:pos="1440"/>
              </w:tabs>
              <w:ind w:left="0"/>
              <w:rPr>
                <w:b/>
              </w:rPr>
            </w:pPr>
            <w:r>
              <w:rPr>
                <w:b/>
              </w:rPr>
              <w:t xml:space="preserve">ОГРН 1096195004014 </w:t>
            </w:r>
          </w:p>
          <w:p w:rsidR="00E3437B" w:rsidRDefault="00E3437B" w:rsidP="00E3437B">
            <w:pPr>
              <w:pStyle w:val="a3"/>
              <w:tabs>
                <w:tab w:val="left" w:pos="1380"/>
                <w:tab w:val="left" w:pos="1440"/>
              </w:tabs>
              <w:ind w:left="0"/>
              <w:rPr>
                <w:b/>
              </w:rPr>
            </w:pPr>
            <w:r>
              <w:rPr>
                <w:b/>
              </w:rPr>
              <w:t xml:space="preserve">ИНН 6163099188  КПП 616301001 </w:t>
            </w:r>
          </w:p>
          <w:p w:rsidR="00E3437B" w:rsidRDefault="00E3437B" w:rsidP="00E3437B">
            <w:pPr>
              <w:pStyle w:val="a3"/>
              <w:tabs>
                <w:tab w:val="left" w:pos="1380"/>
                <w:tab w:val="left" w:pos="1440"/>
              </w:tabs>
              <w:ind w:left="0"/>
              <w:rPr>
                <w:b/>
              </w:rPr>
            </w:pPr>
            <w:r>
              <w:rPr>
                <w:b/>
              </w:rPr>
              <w:t>ОКТМО 60701000001</w:t>
            </w:r>
          </w:p>
          <w:p w:rsidR="00E3437B" w:rsidRDefault="00E3437B" w:rsidP="00E3437B">
            <w:pPr>
              <w:pStyle w:val="a3"/>
              <w:tabs>
                <w:tab w:val="left" w:pos="1380"/>
                <w:tab w:val="left" w:pos="1440"/>
              </w:tabs>
              <w:ind w:left="0"/>
              <w:rPr>
                <w:b/>
              </w:rPr>
            </w:pPr>
            <w:r>
              <w:rPr>
                <w:b/>
              </w:rPr>
              <w:t>БИК 046015001</w:t>
            </w:r>
          </w:p>
          <w:p w:rsidR="00E3437B" w:rsidRDefault="00E3437B" w:rsidP="00E3437B">
            <w:pPr>
              <w:pStyle w:val="a3"/>
              <w:tabs>
                <w:tab w:val="left" w:pos="1380"/>
                <w:tab w:val="left" w:pos="1440"/>
              </w:tabs>
              <w:ind w:left="0"/>
              <w:rPr>
                <w:b/>
              </w:rPr>
            </w:pPr>
            <w:r>
              <w:rPr>
                <w:b/>
              </w:rPr>
              <w:t xml:space="preserve">УФК по Ростовской области (министерство финансов ГБУ РО "Ростовоблстройзаказчик"                           л/с  20812006020) </w:t>
            </w:r>
          </w:p>
          <w:p w:rsidR="00E3437B" w:rsidRDefault="00E3437B" w:rsidP="00E3437B">
            <w:pPr>
              <w:pStyle w:val="a3"/>
              <w:tabs>
                <w:tab w:val="left" w:pos="1380"/>
                <w:tab w:val="left" w:pos="1440"/>
              </w:tabs>
              <w:ind w:left="0"/>
              <w:rPr>
                <w:b/>
              </w:rPr>
            </w:pPr>
            <w:r>
              <w:rPr>
                <w:b/>
              </w:rPr>
              <w:t>Р/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40601810860151000001 в Отделении Ростов г. Ростов-на-Дону</w:t>
            </w:r>
          </w:p>
          <w:p w:rsidR="00E3437B" w:rsidRDefault="00E3437B" w:rsidP="00E34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Тел./факс: (863)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253-51-77</w:t>
            </w:r>
          </w:p>
          <w:p w:rsidR="00E3437B" w:rsidRDefault="00E3437B" w:rsidP="00E343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ВРИО директора </w:t>
            </w:r>
          </w:p>
          <w:p w:rsidR="00E3437B" w:rsidRDefault="00E3437B" w:rsidP="00E343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 РО "Ростовоблстройзаказчик"</w:t>
            </w:r>
          </w:p>
          <w:p w:rsidR="00E3437B" w:rsidRDefault="00E3437B" w:rsidP="00E343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E91" w:rsidRPr="00163EAA" w:rsidRDefault="00E3437B" w:rsidP="00633F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633FDB">
              <w:rPr>
                <w:rFonts w:ascii="Times New Roman" w:hAnsi="Times New Roman" w:cs="Times New Roman"/>
                <w:b/>
                <w:sz w:val="24"/>
                <w:szCs w:val="24"/>
              </w:rPr>
              <w:t>Д.П. Рвачев</w:t>
            </w:r>
            <w:bookmarkStart w:id="0" w:name="_GoBack"/>
            <w:bookmarkEnd w:id="0"/>
            <w:r w:rsidR="007C1E91" w:rsidRPr="00F666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5" w:type="dxa"/>
          </w:tcPr>
          <w:p w:rsidR="007C1E91" w:rsidRPr="00163EAA" w:rsidRDefault="007C1E91" w:rsidP="00285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163EA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</w:tbl>
    <w:p w:rsidR="007C1E91" w:rsidRDefault="007C1E91" w:rsidP="007C1E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1E91" w:rsidRDefault="007C1E91" w:rsidP="007C1E9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C1E91" w:rsidRDefault="007C1E91" w:rsidP="007C1E9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64AB6" w:rsidRDefault="00164AB6"/>
    <w:sectPr w:rsidR="00164AB6" w:rsidSect="0016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E91"/>
    <w:rsid w:val="00051CA7"/>
    <w:rsid w:val="000E536C"/>
    <w:rsid w:val="00100390"/>
    <w:rsid w:val="00164AB6"/>
    <w:rsid w:val="00190A48"/>
    <w:rsid w:val="00285CA4"/>
    <w:rsid w:val="002D5CA6"/>
    <w:rsid w:val="00340032"/>
    <w:rsid w:val="004E29BC"/>
    <w:rsid w:val="005A4F8D"/>
    <w:rsid w:val="00633FDB"/>
    <w:rsid w:val="00685015"/>
    <w:rsid w:val="006A15D4"/>
    <w:rsid w:val="007C1E91"/>
    <w:rsid w:val="00847AF0"/>
    <w:rsid w:val="00860DBC"/>
    <w:rsid w:val="008805C8"/>
    <w:rsid w:val="009A5566"/>
    <w:rsid w:val="00C85257"/>
    <w:rsid w:val="00CC7742"/>
    <w:rsid w:val="00E3437B"/>
    <w:rsid w:val="00ED56F2"/>
    <w:rsid w:val="00F42CE1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F48F"/>
  <w15:docId w15:val="{D98E3576-509A-49C6-802E-A7D63D29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9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C1E9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1E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7C1E91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3437B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</Company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Баранова Екатерина Геннадьевна</cp:lastModifiedBy>
  <cp:revision>14</cp:revision>
  <dcterms:created xsi:type="dcterms:W3CDTF">2019-07-10T11:09:00Z</dcterms:created>
  <dcterms:modified xsi:type="dcterms:W3CDTF">2021-10-06T09:07:00Z</dcterms:modified>
</cp:coreProperties>
</file>